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/>
        <w:jc w:val="center"/>
        <w:rPr>
          <w:rFonts w:hint="eastAsia" w:ascii="黑体" w:eastAsia="黑体"/>
          <w:b/>
          <w:sz w:val="36"/>
          <w:szCs w:val="36"/>
          <w:lang w:val="en-US" w:eastAsia="zh-CN"/>
        </w:rPr>
      </w:pPr>
      <w:r>
        <w:rPr>
          <w:rFonts w:hint="eastAsia" w:ascii="黑体" w:eastAsia="黑体"/>
          <w:b/>
          <w:sz w:val="36"/>
          <w:szCs w:val="36"/>
        </w:rPr>
        <w:t>教师教育学院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研究生学位论文</w:t>
      </w:r>
      <w:r>
        <w:rPr>
          <w:rFonts w:hint="eastAsia" w:ascii="黑体" w:eastAsia="黑体"/>
          <w:b/>
          <w:sz w:val="36"/>
          <w:szCs w:val="36"/>
        </w:rPr>
        <w:t>中期检查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安排</w:t>
      </w:r>
    </w:p>
    <w:p>
      <w:pPr>
        <w:jc w:val="left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一、论文中期</w:t>
      </w:r>
      <w:r>
        <w:rPr>
          <w:rFonts w:hint="eastAsia"/>
          <w:sz w:val="28"/>
          <w:szCs w:val="28"/>
        </w:rPr>
        <w:t>时间：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 17 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下午2:00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二、论文中期</w:t>
      </w:r>
      <w:r>
        <w:rPr>
          <w:rFonts w:hint="eastAsia"/>
          <w:sz w:val="28"/>
          <w:szCs w:val="28"/>
        </w:rPr>
        <w:t>地点：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t>17幢225会议室</w:t>
      </w:r>
      <w:r>
        <w:rPr>
          <w:sz w:val="28"/>
          <w:szCs w:val="28"/>
        </w:rPr>
        <w:t xml:space="preserve">     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三、论文中期检查</w:t>
      </w:r>
      <w:r>
        <w:rPr>
          <w:rFonts w:hint="eastAsia"/>
          <w:sz w:val="28"/>
          <w:szCs w:val="28"/>
        </w:rPr>
        <w:t>组长：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杨天平    </w:t>
      </w:r>
      <w:bookmarkStart w:id="0" w:name="_GoBack"/>
      <w:bookmarkEnd w:id="0"/>
    </w:p>
    <w:p>
      <w:pPr>
        <w:ind w:firstLine="1680" w:firstLineChars="6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专家成员：张天雪、蔡连玉、王宪平、周国华</w:t>
      </w:r>
    </w:p>
    <w:p>
      <w:pPr>
        <w:jc w:val="left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四、中期检查</w:t>
      </w:r>
      <w:r>
        <w:rPr>
          <w:rFonts w:hint="eastAsia"/>
          <w:sz w:val="28"/>
          <w:szCs w:val="28"/>
        </w:rPr>
        <w:t>记录秘书：</w:t>
      </w:r>
      <w:r>
        <w:rPr>
          <w:rFonts w:hint="eastAsia"/>
          <w:sz w:val="28"/>
          <w:szCs w:val="28"/>
          <w:lang w:val="en-US" w:eastAsia="zh-CN"/>
        </w:rPr>
        <w:t>黄恒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五、参加论文中期研究生</w:t>
      </w:r>
      <w:r>
        <w:rPr>
          <w:rFonts w:hint="eastAsia"/>
          <w:sz w:val="28"/>
          <w:szCs w:val="28"/>
        </w:rPr>
        <w:t>：</w:t>
      </w:r>
    </w:p>
    <w:tbl>
      <w:tblPr>
        <w:tblStyle w:val="2"/>
        <w:tblW w:w="899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1453"/>
        <w:gridCol w:w="1174"/>
        <w:gridCol w:w="1866"/>
        <w:gridCol w:w="1240"/>
        <w:gridCol w:w="26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学号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专业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导师</w:t>
            </w:r>
          </w:p>
        </w:tc>
        <w:tc>
          <w:tcPr>
            <w:tcW w:w="2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论文题目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201920200763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刘媚娇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20"/>
                <w:szCs w:val="24"/>
              </w:rPr>
              <w:t>公共管理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王宪平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0303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0"/>
                <w:szCs w:val="20"/>
              </w:rPr>
              <w:t>浙江省小学全科教师培养模式现状研究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201920200764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陈佳丽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20"/>
                <w:szCs w:val="24"/>
              </w:rPr>
              <w:t>公共管理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楼世洲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0303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0"/>
                <w:szCs w:val="20"/>
              </w:rPr>
              <w:t>中小学校外培训机构监管政策执行研究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6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201920200765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朱一琳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20"/>
                <w:szCs w:val="24"/>
              </w:rPr>
              <w:t>公共管理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张天雪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高素质复合型高中教师培养模式的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案例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研究—以浙江师范大学为例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201920200766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胥骁菠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20"/>
                <w:szCs w:val="24"/>
              </w:rPr>
              <w:t>公共管理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杨天平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我国大学本科通专结合人才培养模式改革与创新研究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201920200767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徐思奇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20"/>
                <w:szCs w:val="24"/>
              </w:rPr>
              <w:t>公共管理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周国华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山西省D市乡村教师全面薪酬现状的实证研究—基于薪酬补偿的视角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201920200768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张芸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20"/>
                <w:szCs w:val="24"/>
              </w:rPr>
              <w:t>公共管理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蔡连玉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地方高校青年教师的绩效政策体验与个体行动—项质性研究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201920200769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赖春毓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20"/>
                <w:szCs w:val="24"/>
              </w:rPr>
              <w:t>公共管理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吴惠强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0303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0"/>
                <w:szCs w:val="20"/>
              </w:rPr>
              <w:t>W区义务教育教师绩效工资政策执行现状调查研究</w:t>
            </w:r>
          </w:p>
        </w:tc>
      </w:tr>
    </w:tbl>
    <w:p>
      <w:pPr>
        <w:jc w:val="right"/>
        <w:rPr>
          <w:rFonts w:hint="eastAsia"/>
          <w:sz w:val="28"/>
          <w:szCs w:val="28"/>
        </w:rPr>
      </w:pPr>
    </w:p>
    <w:p>
      <w:pPr>
        <w:jc w:val="right"/>
        <w:rPr>
          <w:rFonts w:hint="eastAsia"/>
          <w:sz w:val="28"/>
          <w:szCs w:val="28"/>
        </w:rPr>
      </w:pPr>
    </w:p>
    <w:p>
      <w:pPr>
        <w:jc w:val="right"/>
        <w:rPr>
          <w:rFonts w:hint="eastAsia"/>
          <w:sz w:val="28"/>
          <w:szCs w:val="28"/>
        </w:rPr>
      </w:pPr>
    </w:p>
    <w:p>
      <w:pPr>
        <w:jc w:val="right"/>
        <w:rPr>
          <w:rFonts w:hint="eastAsia"/>
          <w:sz w:val="28"/>
          <w:szCs w:val="28"/>
        </w:rPr>
      </w:pPr>
    </w:p>
    <w:p>
      <w:pPr>
        <w:jc w:val="right"/>
        <w:rPr>
          <w:rFonts w:hint="eastAsia"/>
          <w:sz w:val="28"/>
          <w:szCs w:val="28"/>
        </w:rPr>
      </w:pPr>
    </w:p>
    <w:p>
      <w:pPr>
        <w:jc w:val="right"/>
        <w:rPr>
          <w:rFonts w:hint="eastAsia"/>
          <w:sz w:val="28"/>
          <w:szCs w:val="28"/>
        </w:rPr>
      </w:pPr>
    </w:p>
    <w:p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教师教育学院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92E50"/>
    <w:rsid w:val="003B5B09"/>
    <w:rsid w:val="004E5387"/>
    <w:rsid w:val="0062758A"/>
    <w:rsid w:val="00CB0148"/>
    <w:rsid w:val="02E61957"/>
    <w:rsid w:val="087E4C1B"/>
    <w:rsid w:val="0BDF72A9"/>
    <w:rsid w:val="15200085"/>
    <w:rsid w:val="18AD4BBF"/>
    <w:rsid w:val="19506DBF"/>
    <w:rsid w:val="254D2BFB"/>
    <w:rsid w:val="2E7273A1"/>
    <w:rsid w:val="2F4928DB"/>
    <w:rsid w:val="35C55D07"/>
    <w:rsid w:val="36396516"/>
    <w:rsid w:val="3CAE23F5"/>
    <w:rsid w:val="3F517F47"/>
    <w:rsid w:val="438F3532"/>
    <w:rsid w:val="49356797"/>
    <w:rsid w:val="594958BC"/>
    <w:rsid w:val="601120D5"/>
    <w:rsid w:val="63E92DDD"/>
    <w:rsid w:val="663368CA"/>
    <w:rsid w:val="6B6B1E6F"/>
    <w:rsid w:val="7056798C"/>
    <w:rsid w:val="72F245B4"/>
    <w:rsid w:val="77F406C2"/>
    <w:rsid w:val="7ABC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浙江师范大学</Company>
  <Pages>1</Pages>
  <Words>46</Words>
  <Characters>267</Characters>
  <Lines>2</Lines>
  <Paragraphs>1</Paragraphs>
  <TotalTime>0</TotalTime>
  <ScaleCrop>false</ScaleCrop>
  <LinksUpToDate>false</LinksUpToDate>
  <CharactersWithSpaces>312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2019-11-25T02:16:00Z</dcterms:created>
  <dc:creator>教师教育学院</dc:creator>
  <cp:lastModifiedBy>admin</cp:lastModifiedBy>
  <dcterms:modified xsi:type="dcterms:W3CDTF">2021-11-10T01:29:30Z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CF7694AEBD484F0BA08E22B9D7001736</vt:lpwstr>
  </property>
</Properties>
</file>