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第一组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9：00</w:t>
      </w:r>
      <w:r>
        <w:rPr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17-225会议室</w:t>
      </w:r>
      <w:r>
        <w:rPr>
          <w:rFonts w:hint="eastAsia"/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开题组长：张维忠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开题专家：朱哲、</w:t>
      </w:r>
      <w:r>
        <w:rPr>
          <w:rFonts w:hint="eastAsia"/>
          <w:sz w:val="28"/>
          <w:szCs w:val="28"/>
          <w:lang w:val="en-US" w:eastAsia="zh-CN"/>
        </w:rPr>
        <w:t>傅瑞琦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李雯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010"/>
        <w:gridCol w:w="189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202025200238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卜梦丹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唐恒钧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基于大概念的数学深度学习教学活动设计研究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202025200241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唐恒钧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指向高阶思维的初中数学问题式学习教学探索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202025200242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林倩倩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唐恒钧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基于挑战性任务的数学项目学习设计研究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202025200249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谢露逸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唐恒钧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高中数学单元整体教学的现状调查及对策研究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202025200250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唐恒钧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指向数学学习意义感的问题链教学设计研究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202025200257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唐恒钧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基于数学阅读心理机制的数学阅读教学模式探索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202025200016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张宗余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整体性视角下高中数学探究教学设计研究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202025200017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刘佳阳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唐恒钧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张宗余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指向知识迁移的数学探究活动设计与实施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202025200014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金蓓霜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陈碧芬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指向高阶思维的高中数学结构化教学研究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202025200018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陈碧芬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基于CPFS结构理论的立体几何教学研究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202025200234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赵晓薇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陈碧芬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基于ACT-R理论的立体几何教学设计研究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第二组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9：00</w:t>
      </w:r>
      <w:r>
        <w:rPr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17-718</w:t>
      </w:r>
      <w:r>
        <w:rPr>
          <w:rFonts w:hint="eastAsia"/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开题组长：杨光伟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开题专家：陈碧芬、</w:t>
      </w:r>
      <w:r>
        <w:rPr>
          <w:rFonts w:hint="eastAsia"/>
          <w:sz w:val="28"/>
          <w:szCs w:val="28"/>
          <w:lang w:val="en-US" w:eastAsia="zh-CN"/>
        </w:rPr>
        <w:t>徐元根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姚遥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010"/>
        <w:gridCol w:w="189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202025200013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徐恩佳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基于数学抽象素养的教学设计研究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202025200015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范佳清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高中数学新教材中数学建模的比较研究——以“人教A版”和“苏教版”为例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202025200247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厉佳楠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数学联结视角下的初中数学单元整体教学设计研究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202025200251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陈晖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指向培养学生数学建模能力的项目学习设计研究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202025200252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张维忠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初中数学教材数学家素材选用比较研究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202025200243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赵千惠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赵菁蕾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STEAM理念下的数学拓展课教学研究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202025200235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龚舒倩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基于计算思维的初中数学“综合与实践”活动研究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202025200240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陈栋杰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数学美分类框架及中学数学美育（初探）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202025200246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单元整体视角下的高中数学章起始课教学设计研究</w:t>
            </w:r>
          </w:p>
        </w:tc>
      </w:tr>
      <w:tr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202025200256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高中数学探究教学中学生问题提出能力的培养研究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202025200258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颜智慧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问题解决式教学下数学推理能力的培养研究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202025200019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戴姗姗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张曜光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STEAM教育理念下高中数学建模活动的教学研究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第三组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一、开题时间：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年12月31日9：00</w:t>
      </w:r>
      <w:r>
        <w:rPr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二、开题地点：17-</w:t>
      </w:r>
      <w:r>
        <w:rPr>
          <w:sz w:val="28"/>
          <w:szCs w:val="28"/>
        </w:rPr>
        <w:t>711</w:t>
      </w:r>
      <w:r>
        <w:rPr>
          <w:rFonts w:hint="eastAsia"/>
          <w:sz w:val="28"/>
          <w:szCs w:val="28"/>
          <w:lang w:val="en-US" w:eastAsia="zh-CN"/>
        </w:rPr>
        <w:t>党员之家</w:t>
      </w:r>
      <w:r>
        <w:rPr>
          <w:rFonts w:hint="eastAsia"/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三、开题组长：唐恒钧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四、开题专家：张曜光、白改平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五、开题记录秘书：颜思璇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六、参加开题研究生：</w:t>
      </w:r>
    </w:p>
    <w:tbl>
      <w:tblPr>
        <w:tblStyle w:val="2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010"/>
        <w:gridCol w:w="189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202025200236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夏红丽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杨光伟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指向数学学科核心素养的高中数学支架式教学研究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202025200237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杨光伟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基于UbD模式的高中数学单元教学设计研究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202025200239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骆梦青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杨光伟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基于整体观的初中数学章起始课教学设计研究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202025200254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毕舒琰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杨光伟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中国和新加坡初中数学教材中问题情境的比较研究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202025200255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梁慧慧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杨光伟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核心素养视域下数学高考试卷与课程标准的一致性研究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202025200259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邱金晶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杨光伟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基于大概念的高中数学单元教学设计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202025200233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戴国聪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朱哲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促成深度学习的数学阅读能力培养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202025200244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李婷婷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陈碧芬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指向运算能力的初中分式教学研究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202025200245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倪淑楠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陈碧芬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指向逻辑推理能力的初中数学实验教学研究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202025200253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崔璐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陈碧芬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基于学习路径分析的高中向量教学研究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202025200248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王鑫炫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学科教学（数学）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陈碧芬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张曜光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基于思维可视化的高中数学解题教学研究</w:t>
            </w:r>
          </w:p>
        </w:tc>
      </w:tr>
    </w:tbl>
    <w:p/>
    <w:p>
      <w:pPr>
        <w:jc w:val="righ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D598C"/>
    <w:rsid w:val="004E5387"/>
    <w:rsid w:val="0062758A"/>
    <w:rsid w:val="0098588D"/>
    <w:rsid w:val="00C442C5"/>
    <w:rsid w:val="00CB0148"/>
    <w:rsid w:val="00DE2863"/>
    <w:rsid w:val="00E70C0D"/>
    <w:rsid w:val="00F4663E"/>
    <w:rsid w:val="01AF3137"/>
    <w:rsid w:val="06506875"/>
    <w:rsid w:val="0D1A1BB3"/>
    <w:rsid w:val="18813538"/>
    <w:rsid w:val="1C6D054F"/>
    <w:rsid w:val="2F4928DB"/>
    <w:rsid w:val="37383446"/>
    <w:rsid w:val="3DC22DE6"/>
    <w:rsid w:val="3F517F47"/>
    <w:rsid w:val="42E155E5"/>
    <w:rsid w:val="438F3532"/>
    <w:rsid w:val="45064694"/>
    <w:rsid w:val="49634920"/>
    <w:rsid w:val="525731E3"/>
    <w:rsid w:val="5D84382A"/>
    <w:rsid w:val="64E91F15"/>
    <w:rsid w:val="663368CA"/>
    <w:rsid w:val="6EFC0FD5"/>
    <w:rsid w:val="7E6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刘冬仙</cp:lastModifiedBy>
  <dcterms:modified xsi:type="dcterms:W3CDTF">2021-12-23T13:06:29Z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39E13BC8C00B4A9F99D2DCA769DD8EE7</vt:lpwstr>
  </property>
</Properties>
</file>